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Prozessbeschreibung: [Prozessname]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91"/>
        <w:gridCol w:w="6747"/>
      </w:tblGrid>
      <w:tr>
        <w:tc>
          <w:tcPr>
            <w:tcW w:type="dxa" w:w="2891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Prozesseigner (Rolle):</w:t>
            </w:r>
          </w:p>
        </w:tc>
        <w:tc>
          <w:tcPr>
            <w:tcW w:type="dxa" w:w="6747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891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Erstellt von / am:</w:t>
            </w:r>
          </w:p>
        </w:tc>
        <w:tc>
          <w:tcPr>
            <w:tcW w:type="dxa" w:w="6747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891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Geprüft und freigegeben von / am:</w:t>
            </w:r>
          </w:p>
        </w:tc>
        <w:tc>
          <w:tcPr>
            <w:tcW w:type="dxa" w:w="6747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Borders>
              <w:top w:val="single" w:color="0F766E" w:sz="4"/>
              <w:left w:val="single" w:color="0F766E" w:sz="4"/>
              <w:bottom w:val="single" w:color="0F766E" w:sz="4"/>
              <w:right w:val="single" w:color="0F766E" w:sz="4"/>
            </w:tcBorders>
            <w:shd w:fill="F2FAF8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80"/>
            </w:pPr>
            <w:r>
              <w:rPr>
                <w:b/>
                <w:bCs/>
                <w:color w:val="0F766E"/>
                <w:sz w:val="19"/>
                <w:szCs w:val="19"/>
              </w:rPr>
              <w:t xml:space="preserve">So verwendest du diese Vorlage</w:t>
            </w:r>
          </w:p>
          <w:p>
            <w:pPr>
              <w:spacing w:after="50"/>
            </w:pPr>
            <w:r>
              <w:rPr>
                <w:sz w:val="17"/>
                <w:szCs w:val="17"/>
              </w:rPr>
              <w:t xml:space="preserve">Beschreibe den Prozess, wie er heute wirklich läuft, in Rollen statt Namen. Zwei bis vier Seiten reichen.</w:t>
            </w:r>
          </w:p>
          <w:p>
            <w:pPr>
              <w:spacing w:after="50"/>
            </w:pPr>
            <w:r>
              <w:rPr>
                <w:sz w:val="17"/>
                <w:szCs w:val="17"/>
              </w:rPr>
              <w:t xml:space="preserve">Die Schritttabelle ist das Herzstück: je Schritt Tätigkeit, verantwortliche Rolle, benutzte Dokumente und entstehende Aufzeichnungen.</w:t>
            </w:r>
          </w:p>
          <w:p>
            <w:pPr>
              <w:spacing w:after="50"/>
            </w:pPr>
            <w:r>
              <w:rPr>
                <w:sz w:val="17"/>
                <w:szCs w:val="17"/>
              </w:rPr>
              <w:t xml:space="preserve">Nach dem Ausfüllen: Titel ersetzen, Kopf der Dokumentenlenkung (Dok-Nr., Revision) pflegen, vom Prozesseigner freigeben lassen.</w:t>
            </w:r>
          </w:p>
          <w:p>
            <w:pPr>
              <w:spacing w:before="60"/>
            </w:pPr>
            <w:r>
              <w:rPr>
                <w:i/>
                <w:iCs/>
                <w:color w:val="6B7280"/>
                <w:sz w:val="15"/>
                <w:szCs w:val="15"/>
              </w:rPr>
              <w:t xml:space="preserve">Diesen Kasten vor der ersten Nutzung löschen.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2"/>
      </w:pPr>
      <w:r>
        <w:t xml:space="preserve">1 Zweck</w:t>
      </w:r>
    </w:p>
    <w:p>
      <w:pPr>
        <w:spacing w:after="100"/>
      </w:pPr>
      <w:r>
        <w:rPr>
          <w:i/>
          <w:iCs/>
          <w:color w:val="6B7280"/>
          <w:sz w:val="17"/>
          <w:szCs w:val="17"/>
        </w:rPr>
        <w:t xml:space="preserve">Ein Satz: Wozu gibt es diesen Prozess, was stellt er sicher?</w:t>
      </w:r>
    </w:p>
    <w:p>
      <w:pPr>
        <w:spacing w:after="120"/>
      </w:pPr>
      <w:r>
        <w:t xml:space="preserve"/>
      </w:r>
    </w:p>
    <w:p>
      <w:pPr>
        <w:pStyle w:val="Heading2"/>
      </w:pPr>
      <w:r>
        <w:t xml:space="preserve">2 Geltungsbereich</w:t>
      </w:r>
    </w:p>
    <w:p>
      <w:pPr>
        <w:spacing w:after="100"/>
      </w:pPr>
      <w:r>
        <w:rPr>
          <w:i/>
          <w:iCs/>
          <w:color w:val="6B7280"/>
          <w:sz w:val="17"/>
          <w:szCs w:val="17"/>
        </w:rPr>
        <w:t xml:space="preserve">Der Prozess beginnt mit … (Auslöser) und endet mit … (Abschluss). Was gehört ausdrücklich nicht dazu?</w:t>
      </w:r>
    </w:p>
    <w:p>
      <w:pPr>
        <w:spacing w:after="120"/>
      </w:pPr>
      <w:r>
        <w:t xml:space="preserve"/>
      </w:r>
    </w:p>
    <w:p>
      <w:pPr>
        <w:pStyle w:val="Heading2"/>
      </w:pPr>
      <w:r>
        <w:t xml:space="preserve">3 Eingaben und Ergebnisse</w:t>
      </w:r>
    </w:p>
    <w:p>
      <w:pPr>
        <w:spacing w:after="100"/>
      </w:pPr>
      <w:r>
        <w:rPr>
          <w:i/>
          <w:iCs/>
          <w:color w:val="6B7280"/>
          <w:sz w:val="17"/>
          <w:szCs w:val="17"/>
        </w:rPr>
        <w:t xml:space="preserve">Eingaben: Was muss vorliegen, damit der Prozess starten kann? Ergebnisse: Was liefert er, und an wen (Folgeprozess, Kunde)?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shd w:fill="E6F2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Eingaben (von wem)</w:t>
            </w:r>
          </w:p>
        </w:tc>
        <w:tc>
          <w:tcPr>
            <w:tcW w:type="dxa" w:w="4819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shd w:fill="E6F2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Ergebnisse (an wen)</w:t>
            </w:r>
          </w:p>
        </w:tc>
      </w:tr>
      <w:tr>
        <w:tc>
          <w:tcPr>
            <w:tcW w:type="dxa" w:w="4819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819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819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819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819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819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2"/>
      </w:pPr>
      <w:r>
        <w:t xml:space="preserve">4 Ablauf</w:t>
      </w:r>
    </w:p>
    <w:p>
      <w:pPr>
        <w:spacing w:after="100"/>
      </w:pPr>
      <w:r>
        <w:rPr>
          <w:i/>
          <w:iCs/>
          <w:color w:val="6B7280"/>
          <w:sz w:val="17"/>
          <w:szCs w:val="17"/>
        </w:rPr>
        <w:t xml:space="preserve">Je Zeile ein Schritt. Verantwortlich ist eine Rolle, kein Name. Mitgeltende Dokumente: was wird in diesem Schritt benutzt (AA, FB, Checkliste). Aufzeichnung: was entsteht als Nachweis.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3238"/>
        <w:gridCol w:w="1800"/>
        <w:gridCol w:w="2100"/>
        <w:gridCol w:w="1900"/>
      </w:tblGrid>
      <w:tr>
        <w:trPr>
          <w:tblHeader/>
        </w:trPr>
        <w:tc>
          <w:tcPr>
            <w:tcW w:type="dxa" w:w="6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shd w:fill="E6F2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Nr.</w:t>
            </w:r>
          </w:p>
        </w:tc>
        <w:tc>
          <w:tcPr>
            <w:tcW w:type="dxa" w:w="32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shd w:fill="E6F2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Tätigkeit</w:t>
            </w:r>
          </w:p>
        </w:tc>
        <w:tc>
          <w:tcPr>
            <w:tcW w:type="dxa" w:w="18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shd w:fill="E6F2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Verantwortlich (Rolle)</w:t>
            </w:r>
          </w:p>
        </w:tc>
        <w:tc>
          <w:tcPr>
            <w:tcW w:type="dxa" w:w="21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shd w:fill="E6F2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mitgeltende Dokumente</w:t>
            </w:r>
          </w:p>
        </w:tc>
        <w:tc>
          <w:tcPr>
            <w:tcW w:type="dxa" w:w="19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shd w:fill="E6F2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Aufzeichnung</w:t>
            </w:r>
          </w:p>
        </w:tc>
      </w:tr>
      <w:tr>
        <w:tc>
          <w:tcPr>
            <w:tcW w:type="dxa" w:w="6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32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32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32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32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32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32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32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32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2"/>
      </w:pPr>
      <w:r>
        <w:t xml:space="preserve">5 Kennzahl</w:t>
      </w:r>
    </w:p>
    <w:p>
      <w:pPr>
        <w:spacing w:after="100"/>
      </w:pPr>
      <w:r>
        <w:rPr>
          <w:i/>
          <w:iCs/>
          <w:color w:val="6B7280"/>
          <w:sz w:val="17"/>
          <w:szCs w:val="17"/>
        </w:rPr>
        <w:t xml:space="preserve">Woran wird gemessen, ob der Prozess funktioniert? Eine ehrliche Kennzahl mit Datenquelle und Zielwert reicht.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8"/>
        <w:gridCol w:w="2400"/>
        <w:gridCol w:w="1800"/>
        <w:gridCol w:w="2200"/>
      </w:tblGrid>
      <w:tr>
        <w:trPr>
          <w:tblHeader/>
        </w:trPr>
        <w:tc>
          <w:tcPr>
            <w:tcW w:type="dxa" w:w="32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shd w:fill="E6F2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Kennzahl</w:t>
            </w:r>
          </w:p>
        </w:tc>
        <w:tc>
          <w:tcPr>
            <w:tcW w:type="dxa" w:w="24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shd w:fill="E6F2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Datenquelle</w:t>
            </w:r>
          </w:p>
        </w:tc>
        <w:tc>
          <w:tcPr>
            <w:tcW w:type="dxa" w:w="18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shd w:fill="E6F2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Zielwert</w:t>
            </w:r>
          </w:p>
        </w:tc>
        <w:tc>
          <w:tcPr>
            <w:tcW w:type="dxa" w:w="2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shd w:fill="E6F2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gemessen (Rhythmus)</w:t>
            </w:r>
          </w:p>
        </w:tc>
      </w:tr>
      <w:tr>
        <w:tc>
          <w:tcPr>
            <w:tcW w:type="dxa" w:w="32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2"/>
      </w:pPr>
      <w:r>
        <w:t xml:space="preserve">6 Risiken, Chancen und Schnittstellen</w:t>
      </w:r>
    </w:p>
    <w:p>
      <w:pPr>
        <w:spacing w:after="100"/>
      </w:pPr>
      <w:r>
        <w:rPr>
          <w:i/>
          <w:iCs/>
          <w:color w:val="6B7280"/>
          <w:sz w:val="17"/>
          <w:szCs w:val="17"/>
        </w:rPr>
        <w:t xml:space="preserve">Verweis auf die Einträge dieses Prozesses in der Risikoanalyse (Nummern) und auf die Nachbarprozesse. Keine Doppelpflege: die Bewertung lebt im Risikoregister.</w:t>
      </w:r>
    </w:p>
    <w:p>
      <w:pPr>
        <w:spacing w:after="120"/>
      </w:pPr>
      <w:r>
        <w:t xml:space="preserve"/>
      </w:r>
    </w:p>
    <w:p>
      <w:pPr>
        <w:spacing w:after="120"/>
      </w:pPr>
      <w:r>
        <w:t xml:space="preserve"/>
      </w:r>
    </w:p>
    <w:p>
      <w:pPr>
        <w:pStyle w:val="Heading2"/>
      </w:pPr>
      <w:r>
        <w:t xml:space="preserve">7 Mitgeltende Unterlagen (Übersicht)</w:t>
      </w:r>
    </w:p>
    <w:p>
      <w:pPr>
        <w:spacing w:after="100"/>
      </w:pPr>
      <w:r>
        <w:rPr>
          <w:i/>
          <w:iCs/>
          <w:color w:val="6B7280"/>
          <w:sz w:val="17"/>
          <w:szCs w:val="17"/>
        </w:rPr>
        <w:t xml:space="preserve">Alle in Abschnitt 4 genannten Dokumente mit Dok-Nr., als schnelle Übersicht für Leser und Audit.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7638"/>
      </w:tblGrid>
      <w:tr>
        <w:trPr>
          <w:tblHeader/>
        </w:trPr>
        <w:tc>
          <w:tcPr>
            <w:tcW w:type="dxa" w:w="20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shd w:fill="E6F2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Dok-Nr.</w:t>
            </w:r>
          </w:p>
        </w:tc>
        <w:tc>
          <w:tcPr>
            <w:tcW w:type="dxa" w:w="76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shd w:fill="E6F2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Titel</w:t>
            </w:r>
          </w:p>
        </w:tc>
      </w:tr>
      <w:tr>
        <w:tc>
          <w:tcPr>
            <w:tcW w:type="dxa" w:w="20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6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0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6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0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6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color w:val="6B7280"/>
        <w:sz w:val="15"/>
        <w:szCs w:val="15"/>
      </w:rPr>
      <w:t xml:space="preserve">Kostenlose Vorlage von w2 Labs  ·  qm.w2labs.de/vorlagen  ·  Seite </w:t>
    </w:r>
    <w:r>
      <w:rPr>
        <w:color w:val="6B7280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F766E" w:sz="6" w:space="1"/>
      </w:pBdr>
      <w:tabs>
        <w:tab w:val="right" w:pos="9638"/>
      </w:tabs>
      <w:spacing w:after="60"/>
    </w:pPr>
    <w:r>
      <w:rPr>
        <w:b/>
        <w:bCs/>
        <w:color w:val="1F2937"/>
        <w:sz w:val="18"/>
        <w:szCs w:val="18"/>
      </w:rPr>
      <w:t xml:space="preserve">Prozessbeschreibung nach ISO 9001:2015</w:t>
    </w:r>
    <w:r>
      <w:rPr>
        <w:color w:val="6B7280"/>
        <w:sz w:val="16"/>
        <w:szCs w:val="16"/>
      </w:rPr>
      <w:t xml:space="preserve">	Dok-Nr.: ______  ·  Revision: ____  ·  Freigabe: 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8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40"/>
      <w:outlineLvl w:val="0"/>
    </w:pPr>
    <w:rPr>
      <w:rFonts w:ascii="Arial" w:cs="Arial" w:eastAsia="Arial" w:hAnsi="Arial"/>
      <w:b/>
      <w:bCs/>
      <w:color w:val="1F2937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Arial" w:cs="Arial" w:eastAsia="Arial" w:hAnsi="Arial"/>
      <w:b/>
      <w:bCs/>
      <w:color w:val="0F766E"/>
      <w:sz w:val="24"/>
      <w:szCs w:val="24"/>
    </w:rPr>
  </w:style>
  <w:style w:type="paragraph" w:styleId="Heading3">
    <w:name w:val="Heading 3"/>
    <w:basedOn w:val="Normal"/>
    <w:next w:val="Normal"/>
    <w:qFormat/>
    <w:pPr>
      <w:spacing w:after="100" w:before="160"/>
      <w:outlineLvl w:val="2"/>
    </w:pPr>
    <w:rPr>
      <w:rFonts w:ascii="Arial" w:cs="Arial" w:eastAsia="Arial" w:hAnsi="Arial"/>
      <w:b/>
      <w:bCs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Prozessbeschreibung nach ISO 9001:2015</dc:title>
  <dc:creator>w2 Labs</dc:creator>
  <dc:description>Kostenlose Vorlage von w2 Labs  ·  qm.w2labs.de/vorlagen</dc:description>
  <cp:lastModifiedBy>Un-named</cp:lastModifiedBy>
  <cp:revision>1</cp:revision>
  <dcterms:created xsi:type="dcterms:W3CDTF">2026-09-17T11:48:59.727Z</dcterms:created>
  <dcterms:modified xsi:type="dcterms:W3CDTF">2026-09-17T11:48:59.727Z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